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w w:val="99"/>
          <w:sz w:val="30"/>
          <w:szCs w:val="30"/>
        </w:rPr>
      </w:pPr>
      <w:r>
        <w:rPr>
          <w:rFonts w:ascii="黑体" w:eastAsia="黑体"/>
          <w:w w:val="99"/>
          <w:sz w:val="30"/>
          <w:szCs w:val="30"/>
        </w:rPr>
        <w:t>申报评审</w:t>
      </w:r>
      <w:r>
        <w:rPr>
          <w:rFonts w:hint="eastAsia" w:ascii="黑体" w:eastAsia="黑体"/>
          <w:w w:val="99"/>
          <w:sz w:val="30"/>
          <w:szCs w:val="30"/>
          <w:lang w:val="en-US" w:eastAsia="zh-CN"/>
        </w:rPr>
        <w:t>中小学教师</w:t>
      </w:r>
      <w:r>
        <w:rPr>
          <w:rFonts w:ascii="黑体" w:eastAsia="黑体"/>
          <w:w w:val="99"/>
          <w:sz w:val="30"/>
          <w:szCs w:val="30"/>
        </w:rPr>
        <w:t>系列</w:t>
      </w:r>
      <w:r>
        <w:rPr>
          <w:rFonts w:hint="eastAsia" w:ascii="黑体" w:eastAsia="黑体"/>
          <w:w w:val="99"/>
          <w:sz w:val="30"/>
          <w:szCs w:val="30"/>
          <w:lang w:val="en-US" w:eastAsia="zh-CN"/>
        </w:rPr>
        <w:t>英语</w:t>
      </w:r>
      <w:r>
        <w:rPr>
          <w:rFonts w:ascii="黑体" w:eastAsia="黑体"/>
          <w:w w:val="99"/>
          <w:sz w:val="30"/>
          <w:szCs w:val="30"/>
        </w:rPr>
        <w:t>专业技术职务任职资格情况</w:t>
      </w:r>
      <w:r>
        <w:rPr>
          <w:rFonts w:hint="eastAsia" w:ascii="黑体" w:eastAsia="黑体"/>
          <w:w w:val="99"/>
          <w:sz w:val="30"/>
          <w:szCs w:val="30"/>
          <w:lang w:val="en-US" w:eastAsia="zh-CN"/>
        </w:rPr>
        <w:t>一览</w:t>
      </w:r>
      <w:r>
        <w:rPr>
          <w:rFonts w:ascii="黑体" w:eastAsia="黑体"/>
          <w:w w:val="99"/>
          <w:sz w:val="30"/>
          <w:szCs w:val="30"/>
        </w:rPr>
        <w:t>表</w:t>
      </w:r>
    </w:p>
    <w:p>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364"/>
        <w:gridCol w:w="895"/>
        <w:gridCol w:w="404"/>
        <w:gridCol w:w="120"/>
        <w:gridCol w:w="315"/>
        <w:gridCol w:w="734"/>
        <w:gridCol w:w="297"/>
        <w:gridCol w:w="857"/>
        <w:gridCol w:w="607"/>
        <w:gridCol w:w="651"/>
        <w:gridCol w:w="405"/>
        <w:gridCol w:w="256"/>
        <w:gridCol w:w="1162"/>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苏晶</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3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89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1990.07.17</w:t>
            </w:r>
          </w:p>
        </w:tc>
        <w:tc>
          <w:tcPr>
            <w:tcW w:w="1154"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2013.09</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762635" cy="1059815"/>
                  <wp:effectExtent l="0" t="0" r="12065" b="6985"/>
                  <wp:docPr id="1" name="图片 1" descr="微信图片_2024072810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8104210"/>
                          <pic:cNvPicPr>
                            <a:picLocks noChangeAspect="1"/>
                          </pic:cNvPicPr>
                        </pic:nvPicPr>
                        <pic:blipFill>
                          <a:blip r:embed="rId4"/>
                          <a:stretch>
                            <a:fillRect/>
                          </a:stretch>
                        </pic:blipFill>
                        <pic:spPr>
                          <a:xfrm>
                            <a:off x="0" y="0"/>
                            <a:ext cx="762635" cy="1059815"/>
                          </a:xfrm>
                          <a:prstGeom prst="rect">
                            <a:avLst/>
                          </a:prstGeom>
                        </pic:spPr>
                      </pic:pic>
                    </a:graphicData>
                  </a:graphic>
                </wp:inline>
              </w:drawing>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62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89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英语</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62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中小学教师</w:t>
            </w:r>
            <w:r>
              <w:rPr>
                <w:rFonts w:ascii="宋体" w:hAnsi="宋体"/>
                <w:szCs w:val="21"/>
              </w:rPr>
              <w:t>系列</w:t>
            </w:r>
          </w:p>
          <w:p>
            <w:pPr>
              <w:jc w:val="center"/>
              <w:rPr>
                <w:rFonts w:ascii="宋体" w:hAnsi="宋体"/>
                <w:szCs w:val="21"/>
              </w:rPr>
            </w:pPr>
            <w:r>
              <w:rPr>
                <w:rFonts w:hint="eastAsia" w:ascii="宋体" w:hAnsi="宋体"/>
                <w:szCs w:val="21"/>
                <w:lang w:val="en-US" w:eastAsia="zh-CN"/>
              </w:rPr>
              <w:t>英语</w:t>
            </w:r>
            <w:r>
              <w:rPr>
                <w:rFonts w:ascii="宋体" w:hAnsi="宋体"/>
                <w:szCs w:val="21"/>
              </w:rPr>
              <w:t>专业</w:t>
            </w:r>
          </w:p>
          <w:p>
            <w:pPr>
              <w:jc w:val="center"/>
              <w:rPr>
                <w:rFonts w:hint="default" w:ascii="宋体" w:hAnsi="宋体" w:eastAsia="宋体"/>
                <w:szCs w:val="21"/>
                <w:lang w:val="en-US" w:eastAsia="zh-CN"/>
              </w:rPr>
            </w:pPr>
            <w:r>
              <w:rPr>
                <w:rFonts w:ascii="宋体" w:hAnsi="宋体"/>
                <w:szCs w:val="21"/>
              </w:rPr>
              <w:t>资格名称：</w:t>
            </w:r>
            <w:r>
              <w:rPr>
                <w:rFonts w:hint="eastAsia" w:ascii="宋体" w:hAnsi="宋体"/>
                <w:szCs w:val="21"/>
                <w:lang w:val="en-US" w:eastAsia="zh-CN"/>
              </w:rPr>
              <w:t>二级教师</w:t>
            </w:r>
          </w:p>
        </w:tc>
        <w:tc>
          <w:tcPr>
            <w:tcW w:w="89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2014.12</w:t>
            </w:r>
          </w:p>
        </w:tc>
        <w:tc>
          <w:tcPr>
            <w:tcW w:w="241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中小学教师</w:t>
            </w:r>
            <w:r>
              <w:rPr>
                <w:rFonts w:ascii="宋体" w:hAnsi="宋体"/>
                <w:szCs w:val="21"/>
              </w:rPr>
              <w:t>系列</w:t>
            </w:r>
          </w:p>
          <w:p>
            <w:pPr>
              <w:jc w:val="center"/>
              <w:rPr>
                <w:rFonts w:ascii="宋体" w:hAnsi="宋体"/>
                <w:szCs w:val="21"/>
              </w:rPr>
            </w:pPr>
            <w:r>
              <w:rPr>
                <w:rFonts w:hint="eastAsia" w:ascii="宋体" w:hAnsi="宋体"/>
                <w:szCs w:val="21"/>
                <w:lang w:val="en-US" w:eastAsia="zh-CN"/>
              </w:rPr>
              <w:t>英语</w:t>
            </w:r>
            <w:r>
              <w:rPr>
                <w:rFonts w:ascii="宋体" w:hAnsi="宋体"/>
                <w:szCs w:val="21"/>
              </w:rPr>
              <w:t>专业</w:t>
            </w:r>
          </w:p>
          <w:p>
            <w:pPr>
              <w:jc w:val="center"/>
              <w:rPr>
                <w:rFonts w:ascii="宋体" w:hAnsi="宋体"/>
                <w:szCs w:val="21"/>
              </w:rPr>
            </w:pPr>
            <w:r>
              <w:rPr>
                <w:rFonts w:ascii="宋体" w:hAnsi="宋体"/>
                <w:szCs w:val="21"/>
              </w:rPr>
              <w:t>资格名称：</w:t>
            </w:r>
            <w:r>
              <w:rPr>
                <w:rFonts w:hint="eastAsia" w:ascii="宋体" w:hAnsi="宋体"/>
                <w:szCs w:val="21"/>
                <w:lang w:val="en-US" w:eastAsia="zh-CN"/>
              </w:rPr>
              <w:t>一级教师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62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73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62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141.9</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5</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5</w:t>
            </w:r>
            <w:r>
              <w:rPr>
                <w:rFonts w:ascii="宋体" w:hAnsi="宋体"/>
                <w:szCs w:val="21"/>
              </w:rPr>
              <w:t>名</w:t>
            </w:r>
          </w:p>
          <w:p>
            <w:pPr>
              <w:jc w:val="center"/>
              <w:rPr>
                <w:rFonts w:ascii="宋体" w:hAnsi="宋体"/>
                <w:szCs w:val="21"/>
              </w:rPr>
            </w:pPr>
            <w:r>
              <w:rPr>
                <w:rFonts w:ascii="宋体" w:hAnsi="宋体"/>
                <w:szCs w:val="21"/>
              </w:rPr>
              <w:t>单位共推荐</w:t>
            </w:r>
            <w:bookmarkStart w:id="0" w:name="_GoBack"/>
            <w:bookmarkEnd w:id="0"/>
            <w:r>
              <w:rPr>
                <w:rFonts w:ascii="宋体" w:hAnsi="宋体"/>
                <w:szCs w:val="21"/>
              </w:rPr>
              <w:t>：</w:t>
            </w:r>
            <w:r>
              <w:rPr>
                <w:rFonts w:hint="eastAsia" w:ascii="宋体" w:hAnsi="宋体"/>
                <w:szCs w:val="21"/>
                <w:lang w:val="en-US" w:eastAsia="zh-CN"/>
              </w:rPr>
              <w:t>8</w:t>
            </w:r>
            <w:r>
              <w:rPr>
                <w:rFonts w:ascii="宋体" w:hAnsi="宋体"/>
                <w:szCs w:val="21"/>
              </w:rPr>
              <w:t>人</w:t>
            </w:r>
          </w:p>
        </w:tc>
        <w:tc>
          <w:tcPr>
            <w:tcW w:w="173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312"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162"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2013年6月</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保定学院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英语</w:t>
            </w:r>
          </w:p>
        </w:tc>
        <w:tc>
          <w:tcPr>
            <w:tcW w:w="1312"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大学本科</w:t>
            </w:r>
          </w:p>
        </w:tc>
        <w:tc>
          <w:tcPr>
            <w:tcW w:w="1162"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文学学士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312"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16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2014</w:t>
            </w:r>
            <w:r>
              <w:rPr>
                <w:rFonts w:ascii="宋体" w:hAnsi="宋体"/>
                <w:szCs w:val="21"/>
              </w:rPr>
              <w:t xml:space="preserve"> 年 </w:t>
            </w:r>
            <w:r>
              <w:rPr>
                <w:rFonts w:hint="eastAsia" w:ascii="宋体" w:hAnsi="宋体"/>
                <w:szCs w:val="21"/>
                <w:lang w:val="en-US" w:eastAsia="zh-CN"/>
              </w:rPr>
              <w:t>12</w:t>
            </w:r>
            <w:r>
              <w:rPr>
                <w:rFonts w:ascii="宋体" w:hAnsi="宋体"/>
                <w:szCs w:val="21"/>
              </w:rPr>
              <w:t>月通过</w:t>
            </w:r>
            <w:r>
              <w:rPr>
                <w:rFonts w:hint="eastAsia" w:ascii="宋体" w:hAnsi="宋体"/>
                <w:szCs w:val="21"/>
                <w:lang w:val="en-US" w:eastAsia="zh-CN"/>
              </w:rPr>
              <w:t>确认</w:t>
            </w:r>
            <w:r>
              <w:rPr>
                <w:rFonts w:ascii="宋体" w:hAnsi="宋体"/>
                <w:szCs w:val="21"/>
              </w:rPr>
              <w:t>取得；满</w:t>
            </w:r>
            <w:r>
              <w:rPr>
                <w:rFonts w:hint="eastAsia" w:ascii="宋体" w:hAnsi="宋体"/>
                <w:szCs w:val="21"/>
                <w:lang w:val="en-US" w:eastAsia="zh-CN"/>
              </w:rPr>
              <w:t>10</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10</w:t>
            </w:r>
            <w:r>
              <w:rPr>
                <w:rFonts w:ascii="宋体" w:hAnsi="宋体"/>
                <w:szCs w:val="21"/>
              </w:rPr>
              <w:t xml:space="preserve"> 次，其中优秀 </w:t>
            </w:r>
            <w:r>
              <w:rPr>
                <w:rFonts w:hint="eastAsia" w:ascii="宋体" w:hAnsi="宋体"/>
                <w:szCs w:val="21"/>
                <w:lang w:val="en-US" w:eastAsia="zh-CN"/>
              </w:rPr>
              <w:t>0</w:t>
            </w:r>
            <w:r>
              <w:rPr>
                <w:rFonts w:ascii="宋体" w:hAnsi="宋体"/>
                <w:szCs w:val="21"/>
              </w:rPr>
              <w:t xml:space="preserve"> 次，合格 </w:t>
            </w:r>
            <w:r>
              <w:rPr>
                <w:rFonts w:hint="eastAsia" w:ascii="宋体" w:hAnsi="宋体"/>
                <w:szCs w:val="21"/>
                <w:lang w:val="en-US" w:eastAsia="zh-CN"/>
              </w:rPr>
              <w:t>10</w:t>
            </w:r>
            <w:r>
              <w:rPr>
                <w:rFonts w:ascii="宋体" w:hAnsi="宋体"/>
                <w:szCs w:val="21"/>
              </w:rPr>
              <w:t>次，基本合格及以下</w:t>
            </w:r>
            <w:r>
              <w:rPr>
                <w:rFonts w:hint="eastAsia" w:ascii="宋体" w:hAnsi="宋体"/>
                <w:szCs w:val="21"/>
                <w:lang w:val="en-US" w:eastAsia="zh-CN"/>
              </w:rPr>
              <w:t>0</w:t>
            </w:r>
            <w:r>
              <w:rPr>
                <w:rFonts w:ascii="宋体" w:hAnsi="宋体"/>
                <w:szCs w:val="21"/>
              </w:rPr>
              <w:t>次。</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2014</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lang w:val="en-US" w:eastAsia="zh-CN"/>
              </w:rPr>
              <w:t>2024</w:t>
            </w:r>
            <w:r>
              <w:rPr>
                <w:rFonts w:ascii="宋体" w:hAnsi="宋体"/>
                <w:szCs w:val="21"/>
              </w:rPr>
              <w:t xml:space="preserve">年 </w:t>
            </w:r>
            <w:r>
              <w:rPr>
                <w:rFonts w:hint="eastAsia" w:ascii="宋体" w:hAnsi="宋体"/>
                <w:szCs w:val="21"/>
                <w:lang w:val="en-US" w:eastAsia="zh-CN"/>
              </w:rPr>
              <w:t>7</w:t>
            </w:r>
            <w:r>
              <w:rPr>
                <w:rFonts w:ascii="宋体" w:hAnsi="宋体"/>
                <w:szCs w:val="21"/>
              </w:rPr>
              <w:t xml:space="preserve">月，满 </w:t>
            </w:r>
            <w:r>
              <w:rPr>
                <w:rFonts w:hint="eastAsia" w:ascii="宋体" w:hAnsi="宋体"/>
                <w:szCs w:val="21"/>
                <w:lang w:val="en-US" w:eastAsia="zh-CN"/>
              </w:rPr>
              <w:t>10</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2014</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lang w:val="en-US" w:eastAsia="zh-CN"/>
              </w:rPr>
              <w:t>2021</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月，满 </w:t>
            </w:r>
            <w:r>
              <w:rPr>
                <w:rFonts w:hint="eastAsia" w:ascii="宋体" w:hAnsi="宋体"/>
                <w:szCs w:val="21"/>
                <w:lang w:val="en-US" w:eastAsia="zh-CN"/>
              </w:rPr>
              <w:t>7</w:t>
            </w:r>
            <w:r>
              <w:rPr>
                <w:rFonts w:ascii="宋体" w:hAnsi="宋体"/>
                <w:szCs w:val="21"/>
              </w:rPr>
              <w:t>年</w:t>
            </w:r>
          </w:p>
        </w:tc>
      </w:tr>
      <w:tr>
        <w:tblPrEx>
          <w:tblLayout w:type="fixed"/>
          <w:tblCellMar>
            <w:top w:w="0" w:type="dxa"/>
            <w:left w:w="108" w:type="dxa"/>
            <w:bottom w:w="0" w:type="dxa"/>
            <w:right w:w="108" w:type="dxa"/>
          </w:tblCellMar>
        </w:tblPrEx>
        <w:trPr>
          <w:gridBefore w:val="1"/>
          <w:wBefore w:w="10" w:type="dxa"/>
          <w:trHeight w:val="1972"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自201</w:t>
            </w:r>
            <w:r>
              <w:rPr>
                <w:rFonts w:hint="eastAsia" w:ascii="宋体" w:hAnsi="宋体"/>
                <w:szCs w:val="21"/>
                <w:lang w:val="en-US" w:eastAsia="zh-CN"/>
              </w:rPr>
              <w:t>3</w:t>
            </w:r>
            <w:r>
              <w:rPr>
                <w:rFonts w:hint="eastAsia" w:ascii="宋体" w:hAnsi="宋体"/>
                <w:szCs w:val="21"/>
              </w:rPr>
              <w:t>年任职以来，一直</w:t>
            </w:r>
            <w:r>
              <w:rPr>
                <w:rFonts w:hint="eastAsia" w:ascii="宋体" w:hAnsi="宋体"/>
                <w:szCs w:val="21"/>
                <w:lang w:eastAsia="zh-CN"/>
              </w:rPr>
              <w:t>从事</w:t>
            </w:r>
            <w:r>
              <w:rPr>
                <w:rFonts w:hint="eastAsia" w:ascii="宋体" w:hAnsi="宋体"/>
                <w:szCs w:val="21"/>
                <w:lang w:val="en-US" w:eastAsia="zh-CN"/>
              </w:rPr>
              <w:t>中学英语</w:t>
            </w:r>
            <w:r>
              <w:rPr>
                <w:rFonts w:hint="eastAsia" w:ascii="宋体" w:hAnsi="宋体"/>
                <w:szCs w:val="21"/>
              </w:rPr>
              <w:t>教学工作；能够有效进行思想道德教育，比较出色的完成了班主任工作；主持完成了校本研修工作，有完整的研修报告；能胜任教育教学带头人工作，培养指导了本学科一名二级教师，并取得了</w:t>
            </w:r>
            <w:r>
              <w:rPr>
                <w:rFonts w:hint="eastAsia" w:ascii="宋体" w:hAnsi="宋体"/>
                <w:szCs w:val="21"/>
                <w:lang w:val="en-US" w:eastAsia="zh-CN"/>
              </w:rPr>
              <w:t>市</w:t>
            </w:r>
            <w:r>
              <w:rPr>
                <w:rFonts w:hint="eastAsia" w:ascii="宋体" w:hAnsi="宋体"/>
                <w:szCs w:val="21"/>
              </w:rPr>
              <w:t>优质课一等奖的成绩。</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703" w:type="dxa"/>
            <w:gridSpan w:val="12"/>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称号名称、本人排序、取得时间、发证部门</w:t>
            </w:r>
          </w:p>
          <w:p>
            <w:pPr>
              <w:rPr>
                <w:rFonts w:hint="eastAsia" w:ascii="宋体" w:hAnsi="宋体"/>
                <w:szCs w:val="21"/>
                <w:highlight w:val="none"/>
                <w:lang w:val="en-US" w:eastAsia="zh-CN"/>
              </w:rPr>
            </w:pPr>
            <w:r>
              <w:rPr>
                <w:rFonts w:hint="eastAsia" w:ascii="宋体" w:hAnsi="宋体"/>
                <w:szCs w:val="21"/>
                <w:highlight w:val="none"/>
                <w:lang w:val="en-US" w:eastAsia="zh-CN"/>
              </w:rPr>
              <w:t>1.大城县骨干教师，2021.07，大城县教体局；</w:t>
            </w:r>
          </w:p>
          <w:p>
            <w:pPr>
              <w:rPr>
                <w:rFonts w:hint="eastAsia" w:ascii="宋体" w:hAnsi="宋体"/>
                <w:szCs w:val="21"/>
                <w:lang w:val="en-US" w:eastAsia="zh-CN"/>
              </w:rPr>
            </w:pPr>
            <w:r>
              <w:rPr>
                <w:rFonts w:hint="eastAsia" w:ascii="宋体" w:hAnsi="宋体"/>
                <w:szCs w:val="21"/>
                <w:lang w:val="en-US" w:eastAsia="zh-CN"/>
              </w:rPr>
              <w:t>2.2017年度“师德先进个人”，2017.12大城县教育局、大城县教育工会；</w:t>
            </w:r>
          </w:p>
          <w:p>
            <w:pPr>
              <w:rPr>
                <w:rFonts w:hint="eastAsia" w:ascii="宋体" w:hAnsi="宋体"/>
                <w:szCs w:val="21"/>
                <w:lang w:val="en-US" w:eastAsia="zh-CN"/>
              </w:rPr>
            </w:pPr>
            <w:r>
              <w:rPr>
                <w:rFonts w:hint="eastAsia" w:ascii="宋体" w:hAnsi="宋体"/>
                <w:szCs w:val="21"/>
                <w:lang w:val="en-US" w:eastAsia="zh-CN"/>
              </w:rPr>
              <w:t>3.2017-2018年度大城县先进德育工作者，2018.05，大城县教育局；</w:t>
            </w:r>
          </w:p>
          <w:p>
            <w:pPr>
              <w:rPr>
                <w:rFonts w:hint="eastAsia" w:ascii="宋体" w:hAnsi="宋体"/>
                <w:szCs w:val="21"/>
                <w:lang w:val="en-US" w:eastAsia="zh-CN"/>
              </w:rPr>
            </w:pPr>
            <w:r>
              <w:rPr>
                <w:rFonts w:hint="eastAsia" w:ascii="宋体" w:hAnsi="宋体"/>
                <w:szCs w:val="21"/>
                <w:lang w:val="en-US" w:eastAsia="zh-CN"/>
              </w:rPr>
              <w:t>4.2018年师德标兵，2018.08，大城县教育局；</w:t>
            </w:r>
          </w:p>
          <w:p>
            <w:pPr>
              <w:rPr>
                <w:rFonts w:hint="eastAsia" w:ascii="宋体" w:hAnsi="宋体"/>
                <w:szCs w:val="21"/>
                <w:lang w:val="en-US" w:eastAsia="zh-CN"/>
              </w:rPr>
            </w:pPr>
            <w:r>
              <w:rPr>
                <w:rFonts w:hint="eastAsia" w:ascii="宋体" w:hAnsi="宋体"/>
                <w:szCs w:val="21"/>
                <w:lang w:val="en-US" w:eastAsia="zh-CN"/>
              </w:rPr>
              <w:t>5.2018-2019学年度大城县先进德育工作者，2019.06，大城县教体局；</w:t>
            </w:r>
          </w:p>
          <w:p>
            <w:pPr>
              <w:rPr>
                <w:rFonts w:hint="eastAsia" w:ascii="宋体" w:hAnsi="宋体"/>
                <w:szCs w:val="21"/>
                <w:lang w:val="en-US" w:eastAsia="zh-CN"/>
              </w:rPr>
            </w:pPr>
            <w:r>
              <w:rPr>
                <w:rFonts w:hint="eastAsia" w:ascii="宋体" w:hAnsi="宋体"/>
                <w:szCs w:val="21"/>
                <w:lang w:val="en-US" w:eastAsia="zh-CN"/>
              </w:rPr>
              <w:t>6.大城县教育系统2018年“三育人”先进个人，2019.01，大城县教育局、大城县教育工会；</w:t>
            </w:r>
          </w:p>
          <w:p>
            <w:pPr>
              <w:rPr>
                <w:rFonts w:hint="eastAsia" w:ascii="宋体" w:hAnsi="宋体"/>
                <w:szCs w:val="21"/>
                <w:lang w:val="en-US" w:eastAsia="zh-CN"/>
              </w:rPr>
            </w:pPr>
            <w:r>
              <w:rPr>
                <w:rFonts w:hint="eastAsia" w:ascii="宋体" w:hAnsi="宋体"/>
                <w:szCs w:val="21"/>
                <w:lang w:val="en-US" w:eastAsia="zh-CN"/>
              </w:rPr>
              <w:t>7.学科领军人物，2018.12，大城县教育局；</w:t>
            </w:r>
          </w:p>
          <w:p>
            <w:pPr>
              <w:rPr>
                <w:rFonts w:hint="eastAsia" w:ascii="宋体" w:hAnsi="宋体"/>
                <w:szCs w:val="21"/>
                <w:highlight w:val="none"/>
                <w:lang w:val="en-US" w:eastAsia="zh-CN"/>
              </w:rPr>
            </w:pPr>
            <w:r>
              <w:rPr>
                <w:rFonts w:hint="eastAsia" w:ascii="宋体" w:hAnsi="宋体"/>
                <w:szCs w:val="21"/>
                <w:highlight w:val="none"/>
                <w:lang w:val="en-US" w:eastAsia="zh-CN"/>
              </w:rPr>
              <w:t>8.2021-2022学年度优秀教师，2022.09，廊坊市第七中学；</w:t>
            </w:r>
          </w:p>
          <w:p>
            <w:pPr>
              <w:rPr>
                <w:rFonts w:hint="eastAsia" w:ascii="宋体" w:hAnsi="宋体"/>
                <w:szCs w:val="21"/>
                <w:lang w:val="en-US" w:eastAsia="zh-CN"/>
              </w:rPr>
            </w:pPr>
            <w:r>
              <w:rPr>
                <w:rFonts w:hint="eastAsia" w:ascii="宋体" w:hAnsi="宋体"/>
                <w:szCs w:val="21"/>
                <w:highlight w:val="none"/>
                <w:lang w:val="en-US" w:eastAsia="zh-CN"/>
              </w:rPr>
              <w:t>9.2023学年第二学期优秀班主任，2023.12，廊坊市第七中学</w:t>
            </w:r>
            <w:r>
              <w:rPr>
                <w:rFonts w:hint="eastAsia"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10.2019年度廊坊市高中英语优质课一等奖，2019.06，廊坊市教育局；</w:t>
            </w:r>
          </w:p>
          <w:p>
            <w:pPr>
              <w:rPr>
                <w:rFonts w:hint="default" w:ascii="宋体" w:hAnsi="宋体"/>
                <w:szCs w:val="21"/>
                <w:lang w:val="en-US" w:eastAsia="zh-CN"/>
              </w:rPr>
            </w:pPr>
            <w:r>
              <w:rPr>
                <w:rFonts w:hint="default" w:ascii="宋体" w:hAnsi="宋体"/>
                <w:szCs w:val="21"/>
                <w:lang w:val="en-US" w:eastAsia="zh-CN"/>
              </w:rPr>
              <w:t>1</w:t>
            </w:r>
            <w:r>
              <w:rPr>
                <w:rFonts w:hint="eastAsia" w:ascii="宋体" w:hAnsi="宋体"/>
                <w:szCs w:val="21"/>
                <w:lang w:val="en-US" w:eastAsia="zh-CN"/>
              </w:rPr>
              <w:t>1</w:t>
            </w:r>
            <w:r>
              <w:rPr>
                <w:rFonts w:hint="default" w:ascii="宋体" w:hAnsi="宋体"/>
                <w:szCs w:val="21"/>
                <w:lang w:val="en-US" w:eastAsia="zh-CN"/>
              </w:rPr>
              <w:t>.2014年县级优质课一等奖</w:t>
            </w:r>
            <w:r>
              <w:rPr>
                <w:rFonts w:hint="eastAsia" w:ascii="宋体" w:hAnsi="宋体"/>
                <w:szCs w:val="21"/>
                <w:lang w:val="en-US" w:eastAsia="zh-CN"/>
              </w:rPr>
              <w:t>，2014.07，大城县教育局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12</w:t>
            </w:r>
            <w:r>
              <w:rPr>
                <w:rFonts w:hint="default" w:ascii="宋体" w:hAnsi="宋体"/>
                <w:szCs w:val="21"/>
                <w:lang w:val="en-US" w:eastAsia="zh-CN"/>
              </w:rPr>
              <w:t>.2016-2017年度“一师一优课、一课一名师”省级优课</w:t>
            </w:r>
            <w:r>
              <w:rPr>
                <w:rFonts w:hint="eastAsia" w:ascii="宋体" w:hAnsi="宋体"/>
                <w:szCs w:val="21"/>
                <w:lang w:val="en-US" w:eastAsia="zh-CN"/>
              </w:rPr>
              <w:t>，2018.01，河北省教育厅</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13</w:t>
            </w:r>
            <w:r>
              <w:rPr>
                <w:rFonts w:hint="default" w:ascii="宋体" w:hAnsi="宋体"/>
                <w:szCs w:val="21"/>
                <w:lang w:val="en-US" w:eastAsia="zh-CN"/>
              </w:rPr>
              <w:t>.2016-2017年度“一师一优课、一课一名师”市级优质课一等奖</w:t>
            </w:r>
            <w:r>
              <w:rPr>
                <w:rFonts w:hint="eastAsia" w:ascii="宋体" w:hAnsi="宋体"/>
                <w:szCs w:val="21"/>
                <w:lang w:val="en-US" w:eastAsia="zh-CN"/>
              </w:rPr>
              <w:t>，2017.07，廊坊市教育局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14</w:t>
            </w:r>
            <w:r>
              <w:rPr>
                <w:rFonts w:hint="default" w:ascii="宋体" w:hAnsi="宋体"/>
                <w:szCs w:val="21"/>
                <w:lang w:val="en-US" w:eastAsia="zh-CN"/>
              </w:rPr>
              <w:t>.2015-2016年度“一师一优课、一课一名师”市级优质课二等奖</w:t>
            </w:r>
            <w:r>
              <w:rPr>
                <w:rFonts w:hint="eastAsia" w:ascii="宋体" w:hAnsi="宋体"/>
                <w:szCs w:val="21"/>
                <w:lang w:val="en-US" w:eastAsia="zh-CN"/>
              </w:rPr>
              <w:t>，2016.08，廊坊市教育局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15</w:t>
            </w:r>
            <w:r>
              <w:rPr>
                <w:rFonts w:hint="default" w:ascii="宋体" w:hAnsi="宋体"/>
                <w:szCs w:val="21"/>
                <w:lang w:val="en-US" w:eastAsia="zh-CN"/>
              </w:rPr>
              <w:t>.大城县2018年中小学阅读指导优质课一等奖</w:t>
            </w:r>
            <w:r>
              <w:rPr>
                <w:rFonts w:hint="eastAsia" w:ascii="宋体" w:hAnsi="宋体"/>
                <w:szCs w:val="21"/>
                <w:lang w:val="en-US" w:eastAsia="zh-CN"/>
              </w:rPr>
              <w:t>，2018.07，大城县教育局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16</w:t>
            </w:r>
            <w:r>
              <w:rPr>
                <w:rFonts w:hint="default" w:ascii="宋体" w:hAnsi="宋体"/>
                <w:szCs w:val="21"/>
                <w:lang w:val="en-US" w:eastAsia="zh-CN"/>
              </w:rPr>
              <w:t>.2016-2017年度大城县学科德育精品课程优质课二等奖</w:t>
            </w:r>
            <w:r>
              <w:rPr>
                <w:rFonts w:hint="eastAsia" w:ascii="宋体" w:hAnsi="宋体"/>
                <w:szCs w:val="21"/>
                <w:lang w:val="en-US" w:eastAsia="zh-CN"/>
              </w:rPr>
              <w:t>，2017.06，大城县教育局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17</w:t>
            </w:r>
            <w:r>
              <w:rPr>
                <w:rFonts w:hint="default" w:ascii="宋体" w:hAnsi="宋体"/>
                <w:szCs w:val="21"/>
                <w:lang w:val="en-US" w:eastAsia="zh-CN"/>
              </w:rPr>
              <w:t>.大城县2018年中小学交互式电子白板及交互平板教学应用优质课二等奖</w:t>
            </w:r>
            <w:r>
              <w:rPr>
                <w:rFonts w:hint="eastAsia" w:ascii="宋体" w:hAnsi="宋体"/>
                <w:szCs w:val="21"/>
                <w:lang w:val="en-US" w:eastAsia="zh-CN"/>
              </w:rPr>
              <w:t>，2018.07，大城县教育局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18</w:t>
            </w:r>
            <w:r>
              <w:rPr>
                <w:rFonts w:hint="default" w:ascii="宋体" w:hAnsi="宋体"/>
                <w:szCs w:val="21"/>
                <w:lang w:val="en-US" w:eastAsia="zh-CN"/>
              </w:rPr>
              <w:t>.2018年廊坊市高中心理健康教育优质课二等奖</w:t>
            </w:r>
            <w:r>
              <w:rPr>
                <w:rFonts w:hint="eastAsia" w:ascii="宋体" w:hAnsi="宋体"/>
                <w:szCs w:val="21"/>
                <w:lang w:val="en-US" w:eastAsia="zh-CN"/>
              </w:rPr>
              <w:t>，2018.12，廊坊市教育局教研室</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19</w:t>
            </w:r>
            <w:r>
              <w:rPr>
                <w:rFonts w:hint="default" w:ascii="宋体" w:hAnsi="宋体"/>
                <w:szCs w:val="21"/>
                <w:lang w:val="en-US" w:eastAsia="zh-CN"/>
              </w:rPr>
              <w:t>.2016年“送教下乡”活动中做示范课</w:t>
            </w:r>
            <w:r>
              <w:rPr>
                <w:rFonts w:hint="eastAsia" w:ascii="宋体" w:hAnsi="宋体"/>
                <w:szCs w:val="21"/>
                <w:lang w:val="en-US" w:eastAsia="zh-CN"/>
              </w:rPr>
              <w:t>，2017.04，大城县教育局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20</w:t>
            </w:r>
            <w:r>
              <w:rPr>
                <w:rFonts w:hint="default" w:ascii="宋体" w:hAnsi="宋体"/>
                <w:szCs w:val="21"/>
                <w:lang w:val="en-US" w:eastAsia="zh-CN"/>
              </w:rPr>
              <w:t>.2018年“送教下乡”活动中做示范课</w:t>
            </w:r>
            <w:r>
              <w:rPr>
                <w:rFonts w:hint="eastAsia" w:ascii="宋体" w:hAnsi="宋体"/>
                <w:szCs w:val="21"/>
                <w:lang w:val="en-US" w:eastAsia="zh-CN"/>
              </w:rPr>
              <w:t>，2018.12，大城县教育局</w:t>
            </w:r>
            <w:r>
              <w:rPr>
                <w:rFonts w:hint="default" w:ascii="宋体" w:hAnsi="宋体"/>
                <w:szCs w:val="21"/>
                <w:lang w:val="en-US" w:eastAsia="zh-CN"/>
              </w:rPr>
              <w:t>；</w:t>
            </w:r>
          </w:p>
          <w:p>
            <w:pPr>
              <w:rPr>
                <w:rFonts w:hint="eastAsia" w:ascii="宋体" w:hAnsi="宋体"/>
                <w:szCs w:val="21"/>
                <w:lang w:val="en-US" w:eastAsia="zh-CN"/>
              </w:rPr>
            </w:pPr>
            <w:r>
              <w:rPr>
                <w:rFonts w:hint="eastAsia" w:ascii="宋体" w:hAnsi="宋体"/>
                <w:szCs w:val="21"/>
                <w:lang w:val="en-US" w:eastAsia="zh-CN"/>
              </w:rPr>
              <w:t>21</w:t>
            </w:r>
            <w:r>
              <w:rPr>
                <w:rFonts w:hint="default" w:ascii="宋体" w:hAnsi="宋体"/>
                <w:szCs w:val="21"/>
                <w:lang w:val="en-US" w:eastAsia="zh-CN"/>
              </w:rPr>
              <w:t>.2022-2023年线上教学“青年教师展示课”一等奖</w:t>
            </w:r>
            <w:r>
              <w:rPr>
                <w:rFonts w:hint="eastAsia" w:ascii="宋体" w:hAnsi="宋体"/>
                <w:szCs w:val="21"/>
                <w:lang w:val="en-US" w:eastAsia="zh-CN"/>
              </w:rPr>
              <w:t>，2023.01，廊坊市第七中学；</w:t>
            </w:r>
          </w:p>
          <w:p>
            <w:pPr>
              <w:rPr>
                <w:rFonts w:hint="default" w:ascii="宋体" w:hAnsi="宋体"/>
                <w:szCs w:val="21"/>
                <w:lang w:val="en-US" w:eastAsia="zh-CN"/>
              </w:rPr>
            </w:pPr>
            <w:r>
              <w:rPr>
                <w:rFonts w:hint="eastAsia" w:ascii="宋体" w:hAnsi="宋体"/>
                <w:szCs w:val="21"/>
                <w:lang w:val="en-US" w:eastAsia="zh-CN"/>
              </w:rPr>
              <w:t>22</w:t>
            </w:r>
            <w:r>
              <w:rPr>
                <w:rFonts w:hint="default" w:ascii="宋体" w:hAnsi="宋体"/>
                <w:szCs w:val="21"/>
                <w:lang w:val="en-US" w:eastAsia="zh-CN"/>
              </w:rPr>
              <w:t>.《中学生法制教育主题班会》获2016年度法制安全课件（教案）评比一等奖</w:t>
            </w:r>
            <w:r>
              <w:rPr>
                <w:rFonts w:hint="eastAsia" w:ascii="宋体" w:hAnsi="宋体"/>
                <w:szCs w:val="21"/>
                <w:lang w:val="en-US" w:eastAsia="zh-CN"/>
              </w:rPr>
              <w:t>，2016.08，大城县教育局</w:t>
            </w:r>
            <w:r>
              <w:rPr>
                <w:rFonts w:hint="default" w:ascii="宋体" w:hAnsi="宋体"/>
                <w:szCs w:val="21"/>
                <w:lang w:val="en-US" w:eastAsia="zh-CN"/>
              </w:rPr>
              <w:t>；</w:t>
            </w:r>
          </w:p>
          <w:p>
            <w:pPr>
              <w:rPr>
                <w:rFonts w:hint="eastAsia" w:ascii="宋体" w:hAnsi="宋体"/>
                <w:szCs w:val="21"/>
                <w:lang w:val="en-US" w:eastAsia="zh-CN"/>
              </w:rPr>
            </w:pPr>
            <w:r>
              <w:rPr>
                <w:rFonts w:hint="default" w:ascii="宋体" w:hAnsi="宋体"/>
                <w:szCs w:val="21"/>
                <w:lang w:val="en-US" w:eastAsia="zh-CN"/>
              </w:rPr>
              <w:t>2</w:t>
            </w:r>
            <w:r>
              <w:rPr>
                <w:rFonts w:hint="eastAsia" w:ascii="宋体" w:hAnsi="宋体"/>
                <w:szCs w:val="21"/>
                <w:lang w:val="en-US" w:eastAsia="zh-CN"/>
              </w:rPr>
              <w:t>3</w:t>
            </w:r>
            <w:r>
              <w:rPr>
                <w:rFonts w:hint="default" w:ascii="宋体" w:hAnsi="宋体"/>
                <w:szCs w:val="21"/>
                <w:lang w:val="en-US" w:eastAsia="zh-CN"/>
              </w:rPr>
              <w:t>.《Unit6 I'm watching TV.》在大城县2017年中小学微课制作大赛中获二等奖</w:t>
            </w:r>
            <w:r>
              <w:rPr>
                <w:rFonts w:hint="eastAsia" w:ascii="宋体" w:hAnsi="宋体"/>
                <w:szCs w:val="21"/>
                <w:lang w:val="en-US" w:eastAsia="zh-CN"/>
              </w:rPr>
              <w:t>，2017.06，大城县教育局；</w:t>
            </w:r>
          </w:p>
          <w:p>
            <w:pPr>
              <w:rPr>
                <w:rFonts w:hint="default" w:ascii="宋体" w:hAnsi="宋体"/>
                <w:szCs w:val="21"/>
                <w:lang w:val="en-US" w:eastAsia="zh-CN"/>
              </w:rPr>
            </w:pPr>
            <w:r>
              <w:rPr>
                <w:rFonts w:hint="default" w:ascii="宋体" w:hAnsi="宋体"/>
                <w:szCs w:val="21"/>
                <w:lang w:val="en-US" w:eastAsia="zh-CN"/>
              </w:rPr>
              <w:t>2</w:t>
            </w:r>
            <w:r>
              <w:rPr>
                <w:rFonts w:hint="eastAsia" w:ascii="宋体" w:hAnsi="宋体"/>
                <w:szCs w:val="21"/>
                <w:lang w:val="en-US" w:eastAsia="zh-CN"/>
              </w:rPr>
              <w:t>4</w:t>
            </w:r>
            <w:r>
              <w:rPr>
                <w:rFonts w:hint="default" w:ascii="宋体" w:hAnsi="宋体"/>
                <w:szCs w:val="21"/>
                <w:lang w:val="en-US" w:eastAsia="zh-CN"/>
              </w:rPr>
              <w:t>.《身处幽谷孕育花香》在大城县师德论坛征文中获一等奖</w:t>
            </w:r>
            <w:r>
              <w:rPr>
                <w:rFonts w:hint="eastAsia" w:ascii="宋体" w:hAnsi="宋体"/>
                <w:szCs w:val="21"/>
                <w:lang w:val="en-US" w:eastAsia="zh-CN"/>
              </w:rPr>
              <w:t>，2018.04，大城县教育局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25</w:t>
            </w:r>
            <w:r>
              <w:rPr>
                <w:rFonts w:hint="default" w:ascii="宋体" w:hAnsi="宋体"/>
                <w:szCs w:val="21"/>
                <w:lang w:val="en-US" w:eastAsia="zh-CN"/>
              </w:rPr>
              <w:t>.大城县教育局2017年度思想政治工作优秀论文一等奖</w:t>
            </w:r>
            <w:r>
              <w:rPr>
                <w:rFonts w:hint="eastAsia" w:ascii="宋体" w:hAnsi="宋体"/>
                <w:szCs w:val="21"/>
                <w:lang w:val="en-US" w:eastAsia="zh-CN"/>
              </w:rPr>
              <w:t>，2018.07，大城县教育局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26</w:t>
            </w:r>
            <w:r>
              <w:rPr>
                <w:rFonts w:hint="default" w:ascii="宋体" w:hAnsi="宋体"/>
                <w:szCs w:val="21"/>
                <w:lang w:val="en-US" w:eastAsia="zh-CN"/>
              </w:rPr>
              <w:t>.《教育之道 道在心灵》在大城县师德论坛征文中获一等奖</w:t>
            </w:r>
            <w:r>
              <w:rPr>
                <w:rFonts w:hint="eastAsia" w:ascii="宋体" w:hAnsi="宋体"/>
                <w:szCs w:val="21"/>
                <w:lang w:val="en-US" w:eastAsia="zh-CN"/>
              </w:rPr>
              <w:t>，2019.03，大城县教体局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27</w:t>
            </w:r>
            <w:r>
              <w:rPr>
                <w:rFonts w:hint="default" w:ascii="宋体" w:hAnsi="宋体"/>
                <w:szCs w:val="21"/>
                <w:lang w:val="en-US" w:eastAsia="zh-CN"/>
              </w:rPr>
              <w:t>.《追求卓越显教师芳华》在大城县师德论坛征文中获一等奖</w:t>
            </w:r>
            <w:r>
              <w:rPr>
                <w:rFonts w:hint="eastAsia" w:ascii="宋体" w:hAnsi="宋体"/>
                <w:szCs w:val="21"/>
                <w:lang w:val="en-US" w:eastAsia="zh-CN"/>
              </w:rPr>
              <w:t>，2019.05，大城县教体局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28</w:t>
            </w:r>
            <w:r>
              <w:rPr>
                <w:rFonts w:hint="default" w:ascii="宋体" w:hAnsi="宋体"/>
                <w:szCs w:val="21"/>
                <w:lang w:val="en-US" w:eastAsia="zh-CN"/>
              </w:rPr>
              <w:t>.《浅谈中学生法制安全教育的意义》获2016年法制安全论文一等奖</w:t>
            </w:r>
            <w:r>
              <w:rPr>
                <w:rFonts w:hint="eastAsia" w:ascii="宋体" w:hAnsi="宋体"/>
                <w:szCs w:val="21"/>
                <w:lang w:val="en-US" w:eastAsia="zh-CN"/>
              </w:rPr>
              <w:t>，2016.08，大城县教育局</w:t>
            </w:r>
            <w:r>
              <w:rPr>
                <w:rFonts w:hint="default" w:ascii="宋体" w:hAnsi="宋体"/>
                <w:szCs w:val="21"/>
                <w:lang w:val="en-US" w:eastAsia="zh-CN"/>
              </w:rPr>
              <w:t>；</w:t>
            </w:r>
          </w:p>
          <w:p>
            <w:pPr>
              <w:rPr>
                <w:rFonts w:hint="default" w:ascii="宋体" w:hAnsi="宋体"/>
                <w:szCs w:val="21"/>
                <w:lang w:val="en-US" w:eastAsia="zh-CN"/>
              </w:rPr>
            </w:pPr>
            <w:r>
              <w:rPr>
                <w:rFonts w:hint="eastAsia" w:ascii="宋体" w:hAnsi="宋体"/>
                <w:szCs w:val="21"/>
                <w:lang w:val="en-US" w:eastAsia="zh-CN"/>
              </w:rPr>
              <w:t>29</w:t>
            </w:r>
            <w:r>
              <w:rPr>
                <w:rFonts w:hint="default" w:ascii="宋体" w:hAnsi="宋体"/>
                <w:szCs w:val="21"/>
                <w:lang w:val="en-US" w:eastAsia="zh-CN"/>
              </w:rPr>
              <w:t>.《浅谈校外教育管理创新的意义——校外教育管理的探讨》获2015年“校外教育杯”论文一等奖</w:t>
            </w:r>
            <w:r>
              <w:rPr>
                <w:rFonts w:hint="eastAsia" w:ascii="宋体" w:hAnsi="宋体"/>
                <w:szCs w:val="21"/>
                <w:lang w:val="en-US" w:eastAsia="zh-CN"/>
              </w:rPr>
              <w:t>，2016.03，大城县教育局</w:t>
            </w: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703" w:type="dxa"/>
            <w:gridSpan w:val="1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本人符合申报评审条件中业绩成果条件的第</w:t>
            </w:r>
            <w:r>
              <w:rPr>
                <w:rFonts w:hint="eastAsia" w:ascii="宋体" w:hAnsi="宋体"/>
                <w:szCs w:val="21"/>
                <w:lang w:val="en-US" w:eastAsia="zh-CN"/>
              </w:rPr>
              <w:t>一</w:t>
            </w:r>
            <w:r>
              <w:rPr>
                <w:rFonts w:ascii="宋体" w:hAnsi="宋体"/>
                <w:szCs w:val="21"/>
              </w:rPr>
              <w:t>条要求。</w:t>
            </w:r>
          </w:p>
          <w:p>
            <w:pPr>
              <w:ind w:firstLine="420" w:firstLineChars="200"/>
              <w:rPr>
                <w:rFonts w:hint="eastAsia" w:ascii="宋体" w:hAnsi="宋体"/>
                <w:szCs w:val="21"/>
              </w:rPr>
            </w:pPr>
            <w:r>
              <w:rPr>
                <w:rFonts w:hint="eastAsia" w:ascii="宋体" w:hAnsi="宋体"/>
                <w:szCs w:val="21"/>
              </w:rPr>
              <w:t>1.青年专项课题《英语教学中提高学生学习兴趣的研究》</w:t>
            </w:r>
            <w:r>
              <w:rPr>
                <w:rFonts w:hint="eastAsia" w:ascii="宋体" w:hAnsi="宋体"/>
                <w:szCs w:val="21"/>
                <w:lang w:eastAsia="zh-CN"/>
              </w:rPr>
              <w:t>，本人排第</w:t>
            </w:r>
            <w:r>
              <w:rPr>
                <w:rFonts w:hint="eastAsia" w:ascii="宋体" w:hAnsi="宋体"/>
                <w:szCs w:val="21"/>
                <w:lang w:val="en-US" w:eastAsia="zh-CN"/>
              </w:rPr>
              <w:t>14，廊坊市教育科学规划领导小组立项，2016.09结题</w:t>
            </w:r>
            <w:r>
              <w:rPr>
                <w:rFonts w:hint="eastAsia" w:ascii="宋体" w:hAnsi="宋体"/>
                <w:szCs w:val="21"/>
              </w:rPr>
              <w:t>；</w:t>
            </w:r>
          </w:p>
          <w:p>
            <w:pPr>
              <w:ind w:firstLine="420" w:firstLineChars="200"/>
              <w:rPr>
                <w:rFonts w:hint="default" w:ascii="宋体" w:hAnsi="宋体" w:eastAsia="宋体"/>
                <w:szCs w:val="21"/>
                <w:lang w:val="en-US" w:eastAsia="zh-CN"/>
              </w:rPr>
            </w:pPr>
            <w:r>
              <w:rPr>
                <w:rFonts w:hint="eastAsia" w:ascii="宋体" w:hAnsi="宋体"/>
                <w:szCs w:val="21"/>
              </w:rPr>
              <w:t>2.立项课题《初中英语有效教学的研究》</w:t>
            </w:r>
            <w:r>
              <w:rPr>
                <w:rFonts w:hint="eastAsia" w:ascii="宋体" w:hAnsi="宋体"/>
                <w:szCs w:val="21"/>
                <w:lang w:eastAsia="zh-CN"/>
              </w:rPr>
              <w:t>，本人排第</w:t>
            </w:r>
            <w:r>
              <w:rPr>
                <w:rFonts w:hint="eastAsia" w:ascii="宋体" w:hAnsi="宋体"/>
                <w:szCs w:val="21"/>
                <w:lang w:val="en-US" w:eastAsia="zh-CN"/>
              </w:rPr>
              <w:t>12，廊坊市教育科学规划领导小组立项，2016.09结题</w:t>
            </w:r>
          </w:p>
        </w:tc>
      </w:tr>
      <w:tr>
        <w:tblPrEx>
          <w:tblLayout w:type="fixed"/>
          <w:tblCellMar>
            <w:top w:w="0" w:type="dxa"/>
            <w:left w:w="108" w:type="dxa"/>
            <w:bottom w:w="0" w:type="dxa"/>
            <w:right w:w="108" w:type="dxa"/>
          </w:tblCellMar>
        </w:tblPrEx>
        <w:trPr>
          <w:trHeight w:val="91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olor w:val="000000"/>
                <w:szCs w:val="21"/>
              </w:rPr>
            </w:pPr>
            <w:r>
              <w:rPr>
                <w:rFonts w:hint="eastAsia" w:ascii="宋体" w:hAnsi="宋体"/>
                <w:color w:val="000000"/>
                <w:szCs w:val="21"/>
              </w:rPr>
              <w:t>《关于跨文化意识与学科联动的教学研究》</w:t>
            </w:r>
            <w:r>
              <w:rPr>
                <w:rFonts w:hint="eastAsia" w:ascii="宋体" w:hAnsi="宋体"/>
                <w:color w:val="000000"/>
                <w:szCs w:val="21"/>
                <w:lang w:eastAsia="zh-CN"/>
              </w:rPr>
              <w:t>，刊物名称</w:t>
            </w:r>
            <w:r>
              <w:rPr>
                <w:rFonts w:hint="eastAsia" w:ascii="宋体" w:hAnsi="宋体"/>
                <w:color w:val="000000"/>
                <w:szCs w:val="21"/>
              </w:rPr>
              <w:t>《文渊》</w:t>
            </w:r>
            <w:r>
              <w:rPr>
                <w:rFonts w:hint="eastAsia" w:ascii="宋体" w:hAnsi="宋体"/>
                <w:color w:val="000000"/>
                <w:szCs w:val="21"/>
                <w:lang w:eastAsia="zh-CN"/>
              </w:rPr>
              <w:t>，非核心期刊，</w:t>
            </w:r>
            <w:r>
              <w:rPr>
                <w:rFonts w:hint="eastAsia" w:ascii="宋体" w:hAnsi="宋体"/>
                <w:color w:val="000000"/>
                <w:szCs w:val="21"/>
              </w:rPr>
              <w:t>2021</w:t>
            </w:r>
            <w:r>
              <w:rPr>
                <w:rFonts w:hint="eastAsia" w:ascii="宋体" w:hAnsi="宋体"/>
                <w:color w:val="000000"/>
                <w:szCs w:val="21"/>
                <w:lang w:val="en-US" w:eastAsia="zh-CN"/>
              </w:rPr>
              <w:t>.05，第一作者，与自己从事专业相同</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OTMxZDk3YmZjMDgzZmY0MTQzZGM4MmFkZjdkNmMifQ=="/>
  </w:docVars>
  <w:rsids>
    <w:rsidRoot w:val="67C00BB0"/>
    <w:rsid w:val="0C077ADE"/>
    <w:rsid w:val="14666D4E"/>
    <w:rsid w:val="4175091A"/>
    <w:rsid w:val="41DD606E"/>
    <w:rsid w:val="56C80194"/>
    <w:rsid w:val="5B856F84"/>
    <w:rsid w:val="66027866"/>
    <w:rsid w:val="67C0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2024-07-31T08:57:56Z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892F363667064C54B39253E8597028FF_11</vt:lpwstr>
  </property>
</Properties>
</file>