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0"/>
          <w:szCs w:val="30"/>
          <w:lang w:val="en-US" w:eastAsia="zh-CN"/>
        </w:rPr>
      </w:pPr>
      <w:r>
        <w:rPr>
          <w:rFonts w:ascii="黑体" w:eastAsia="黑体"/>
          <w:sz w:val="30"/>
          <w:szCs w:val="30"/>
        </w:rPr>
        <w:t>申报评审</w:t>
      </w:r>
      <w:r>
        <w:rPr>
          <w:rFonts w:hint="eastAsia" w:ascii="黑体" w:eastAsia="黑体"/>
          <w:sz w:val="30"/>
          <w:szCs w:val="30"/>
          <w:lang w:val="en-US" w:eastAsia="zh-CN"/>
        </w:rPr>
        <w:t>中小学</w:t>
      </w:r>
      <w:r>
        <w:rPr>
          <w:rFonts w:ascii="黑体" w:eastAsia="黑体"/>
          <w:sz w:val="30"/>
          <w:szCs w:val="30"/>
        </w:rPr>
        <w:t>系列</w:t>
      </w:r>
      <w:r>
        <w:rPr>
          <w:rFonts w:hint="eastAsia" w:ascii="黑体" w:eastAsia="黑体"/>
          <w:sz w:val="30"/>
          <w:szCs w:val="30"/>
          <w:lang w:val="en-US" w:eastAsia="zh-CN"/>
        </w:rPr>
        <w:t>英语</w:t>
      </w:r>
      <w:r>
        <w:rPr>
          <w:rFonts w:ascii="黑体" w:eastAsia="黑体"/>
          <w:sz w:val="30"/>
          <w:szCs w:val="30"/>
        </w:rPr>
        <w:t>专业技术职务任职资格情况一览表</w:t>
      </w:r>
      <w:r>
        <w:rPr>
          <w:rFonts w:hint="eastAsia" w:ascii="黑体" w:eastAsia="黑体"/>
          <w:sz w:val="30"/>
          <w:szCs w:val="30"/>
          <w:lang w:val="en-US" w:eastAsia="zh-CN"/>
        </w:rPr>
        <w:t xml:space="preserve"> </w:t>
      </w:r>
    </w:p>
    <w:p>
      <w:pP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廊坊</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hint="eastAsia" w:ascii="宋体" w:hAnsi="宋体"/>
          <w:szCs w:val="21"/>
          <w:u w:val="single"/>
          <w:lang w:val="en-US" w:eastAsia="zh-CN"/>
        </w:rPr>
        <w:t>廊坊市第七中学</w:t>
      </w:r>
      <w:r>
        <w:rPr>
          <w:rFonts w:ascii="宋体" w:hAnsi="宋体"/>
          <w:szCs w:val="21"/>
          <w:u w:val="single"/>
        </w:rPr>
        <w:t xml:space="preserve">     </w:t>
      </w:r>
    </w:p>
    <w:tbl>
      <w:tblPr>
        <w:tblStyle w:val="3"/>
        <w:tblW w:w="9805" w:type="dxa"/>
        <w:jc w:val="center"/>
        <w:tblInd w:w="0" w:type="dxa"/>
        <w:tblLayout w:type="fixed"/>
        <w:tblCellMar>
          <w:top w:w="0" w:type="dxa"/>
          <w:left w:w="108" w:type="dxa"/>
          <w:bottom w:w="0" w:type="dxa"/>
          <w:right w:w="108" w:type="dxa"/>
        </w:tblCellMar>
      </w:tblPr>
      <w:tblGrid>
        <w:gridCol w:w="10"/>
        <w:gridCol w:w="420"/>
        <w:gridCol w:w="1049"/>
        <w:gridCol w:w="315"/>
        <w:gridCol w:w="444"/>
        <w:gridCol w:w="500"/>
        <w:gridCol w:w="525"/>
        <w:gridCol w:w="734"/>
        <w:gridCol w:w="266"/>
        <w:gridCol w:w="258"/>
        <w:gridCol w:w="315"/>
        <w:gridCol w:w="734"/>
        <w:gridCol w:w="297"/>
        <w:gridCol w:w="857"/>
        <w:gridCol w:w="607"/>
        <w:gridCol w:w="651"/>
        <w:gridCol w:w="405"/>
        <w:gridCol w:w="409"/>
        <w:gridCol w:w="1009"/>
      </w:tblGrid>
      <w:tr>
        <w:tblPrEx>
          <w:tblLayout w:type="fixed"/>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薛娟</w:t>
            </w:r>
          </w:p>
        </w:tc>
        <w:tc>
          <w:tcPr>
            <w:tcW w:w="50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1984年12月30日</w:t>
            </w:r>
          </w:p>
        </w:tc>
        <w:tc>
          <w:tcPr>
            <w:tcW w:w="1154" w:type="dxa"/>
            <w:gridSpan w:val="2"/>
            <w:tcBorders>
              <w:top w:val="single" w:color="auto" w:sz="4" w:space="0"/>
              <w:left w:val="nil"/>
              <w:bottom w:val="nil"/>
              <w:right w:val="single" w:color="auto" w:sz="4" w:space="0"/>
            </w:tcBorders>
            <w:noWrap w:val="0"/>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2008年8月</w:t>
            </w:r>
          </w:p>
        </w:tc>
        <w:tc>
          <w:tcPr>
            <w:tcW w:w="1418" w:type="dxa"/>
            <w:gridSpan w:val="2"/>
            <w:vMerge w:val="restar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eastAsia="zh-CN"/>
              </w:rPr>
            </w:pPr>
            <w:r>
              <w:rPr>
                <w:rFonts w:hint="eastAsia" w:ascii="宋体" w:hAnsi="宋体"/>
                <w:szCs w:val="21"/>
                <w:lang w:val="en-US" w:eastAsia="zh-CN"/>
              </w:rPr>
              <w:drawing>
                <wp:inline distT="0" distB="0" distL="114300" distR="114300">
                  <wp:extent cx="762000" cy="987425"/>
                  <wp:effectExtent l="0" t="0" r="0" b="3175"/>
                  <wp:docPr id="1" name="图片 1" descr="b23361137bd28a1860d4fafaaefbf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23361137bd28a1860d4fafaaefbfdd"/>
                          <pic:cNvPicPr>
                            <a:picLocks noChangeAspect="1"/>
                          </pic:cNvPicPr>
                        </pic:nvPicPr>
                        <pic:blipFill>
                          <a:blip r:embed="rId4"/>
                          <a:stretch>
                            <a:fillRect/>
                          </a:stretch>
                        </pic:blipFill>
                        <pic:spPr>
                          <a:xfrm>
                            <a:off x="0" y="0"/>
                            <a:ext cx="762000" cy="987425"/>
                          </a:xfrm>
                          <a:prstGeom prst="rect">
                            <a:avLst/>
                          </a:prstGeom>
                        </pic:spPr>
                      </pic:pic>
                    </a:graphicData>
                  </a:graphic>
                </wp:inline>
              </w:drawing>
            </w:r>
            <w:r>
              <w:rPr>
                <w:rFonts w:hint="eastAsia" w:ascii="宋体" w:hAnsi="宋体"/>
                <w:szCs w:val="21"/>
                <w:lang w:val="en-US" w:eastAsia="zh-CN"/>
              </w:rPr>
              <w:t xml:space="preserve"> </w:t>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健康</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高中英语</w:t>
            </w:r>
          </w:p>
        </w:tc>
        <w:tc>
          <w:tcPr>
            <w:tcW w:w="1418" w:type="dxa"/>
            <w:gridSpan w:val="2"/>
            <w:vMerge w:val="continue"/>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both"/>
              <w:rPr>
                <w:rFonts w:ascii="宋体" w:hAnsi="宋体"/>
                <w:szCs w:val="21"/>
              </w:rPr>
            </w:pPr>
            <w:r>
              <w:rPr>
                <w:rFonts w:hint="eastAsia" w:ascii="宋体" w:hAnsi="宋体"/>
                <w:szCs w:val="21"/>
                <w:lang w:val="en-US" w:eastAsia="zh-CN"/>
              </w:rPr>
              <w:t>中小学</w:t>
            </w:r>
            <w:r>
              <w:rPr>
                <w:rFonts w:ascii="宋体" w:hAnsi="宋体"/>
                <w:szCs w:val="21"/>
              </w:rPr>
              <w:t>系列</w:t>
            </w:r>
          </w:p>
          <w:p>
            <w:pPr>
              <w:jc w:val="center"/>
              <w:rPr>
                <w:rFonts w:ascii="宋体" w:hAnsi="宋体"/>
                <w:szCs w:val="21"/>
              </w:rPr>
            </w:pPr>
            <w:r>
              <w:rPr>
                <w:rFonts w:hint="eastAsia" w:ascii="宋体" w:hAnsi="宋体"/>
                <w:szCs w:val="21"/>
                <w:lang w:val="en-US" w:eastAsia="zh-CN"/>
              </w:rPr>
              <w:t>英语</w:t>
            </w:r>
            <w:r>
              <w:rPr>
                <w:rFonts w:ascii="宋体" w:hAnsi="宋体"/>
                <w:szCs w:val="21"/>
              </w:rPr>
              <w:t>专业</w:t>
            </w:r>
          </w:p>
          <w:p>
            <w:pPr>
              <w:jc w:val="center"/>
              <w:rPr>
                <w:rFonts w:hint="eastAsia" w:ascii="宋体" w:hAnsi="宋体" w:eastAsia="宋体"/>
                <w:szCs w:val="21"/>
                <w:lang w:val="en-US" w:eastAsia="zh-CN"/>
              </w:rPr>
            </w:pPr>
            <w:r>
              <w:rPr>
                <w:rFonts w:hint="eastAsia" w:ascii="宋体" w:hAnsi="宋体"/>
                <w:szCs w:val="21"/>
                <w:lang w:val="en-US" w:eastAsia="zh-CN"/>
              </w:rPr>
              <w:t>一级教师</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2016年12月</w:t>
            </w:r>
          </w:p>
        </w:tc>
        <w:tc>
          <w:tcPr>
            <w:tcW w:w="2412"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中小学</w:t>
            </w:r>
            <w:r>
              <w:rPr>
                <w:rFonts w:ascii="宋体" w:hAnsi="宋体"/>
                <w:szCs w:val="21"/>
              </w:rPr>
              <w:t>系列</w:t>
            </w:r>
          </w:p>
          <w:p>
            <w:pPr>
              <w:jc w:val="center"/>
              <w:rPr>
                <w:rFonts w:ascii="宋体" w:hAnsi="宋体"/>
                <w:szCs w:val="21"/>
              </w:rPr>
            </w:pPr>
            <w:r>
              <w:rPr>
                <w:rFonts w:hint="eastAsia" w:ascii="宋体" w:hAnsi="宋体"/>
                <w:szCs w:val="21"/>
                <w:lang w:val="en-US" w:eastAsia="zh-CN"/>
              </w:rPr>
              <w:t>英语</w:t>
            </w:r>
            <w:r>
              <w:rPr>
                <w:rFonts w:ascii="宋体" w:hAnsi="宋体"/>
                <w:szCs w:val="21"/>
              </w:rPr>
              <w:t>专业</w:t>
            </w:r>
          </w:p>
          <w:p>
            <w:pPr>
              <w:jc w:val="center"/>
              <w:rPr>
                <w:rFonts w:hint="eastAsia" w:ascii="宋体" w:hAnsi="宋体" w:eastAsia="宋体"/>
                <w:szCs w:val="21"/>
                <w:lang w:eastAsia="zh-CN"/>
              </w:rPr>
            </w:pPr>
            <w:r>
              <w:rPr>
                <w:rFonts w:hint="eastAsia" w:ascii="宋体" w:hAnsi="宋体"/>
                <w:szCs w:val="21"/>
                <w:lang w:val="en-US" w:eastAsia="zh-CN"/>
              </w:rPr>
              <w:t>高级教师</w:t>
            </w:r>
          </w:p>
        </w:tc>
      </w:tr>
      <w:tr>
        <w:tblPrEx>
          <w:tblLayout w:type="fixed"/>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eastAsia="zh-CN"/>
              </w:rPr>
            </w:pPr>
            <w:r>
              <w:rPr>
                <w:rFonts w:ascii="宋体" w:hAnsi="宋体"/>
                <w:szCs w:val="21"/>
              </w:rPr>
              <w:t>晋升</w:t>
            </w:r>
            <w:r>
              <w:rPr>
                <w:rFonts w:hint="eastAsia" w:ascii="宋体" w:hAnsi="宋体"/>
                <w:szCs w:val="21"/>
                <w:lang w:val="en-US" w:eastAsia="zh-CN"/>
              </w:rPr>
              <w:t xml:space="preserve"> </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 xml:space="preserve"> </w:t>
            </w: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 xml:space="preserve"> </w:t>
            </w:r>
            <w:r>
              <w:rPr>
                <w:rFonts w:ascii="宋体" w:hAnsi="宋体"/>
                <w:szCs w:val="21"/>
              </w:rPr>
              <w:t>否</w:t>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得分：</w:t>
            </w:r>
            <w:r>
              <w:rPr>
                <w:rFonts w:hint="eastAsia" w:ascii="宋体" w:hAnsi="宋体"/>
                <w:szCs w:val="21"/>
                <w:lang w:val="en-US" w:eastAsia="zh-CN"/>
              </w:rPr>
              <w:t>137.38</w:t>
            </w:r>
            <w:r>
              <w:rPr>
                <w:rFonts w:ascii="宋体" w:hAnsi="宋体"/>
                <w:szCs w:val="21"/>
              </w:rPr>
              <w:t>分</w:t>
            </w:r>
          </w:p>
          <w:p>
            <w:pPr>
              <w:jc w:val="center"/>
              <w:rPr>
                <w:rFonts w:ascii="宋体" w:hAnsi="宋体"/>
                <w:szCs w:val="21"/>
              </w:rPr>
            </w:pPr>
            <w:r>
              <w:rPr>
                <w:rFonts w:ascii="宋体" w:hAnsi="宋体"/>
                <w:szCs w:val="21"/>
              </w:rPr>
              <w:t>得分排序：</w:t>
            </w:r>
            <w:r>
              <w:rPr>
                <w:rFonts w:hint="eastAsia" w:ascii="宋体" w:hAnsi="宋体"/>
                <w:szCs w:val="21"/>
                <w:lang w:val="en-US" w:eastAsia="zh-CN"/>
              </w:rPr>
              <w:t>8</w:t>
            </w:r>
            <w:r>
              <w:rPr>
                <w:rFonts w:ascii="宋体" w:hAnsi="宋体"/>
                <w:szCs w:val="21"/>
              </w:rPr>
              <w:t>名</w:t>
            </w:r>
          </w:p>
          <w:p>
            <w:pPr>
              <w:jc w:val="center"/>
              <w:rPr>
                <w:rFonts w:ascii="宋体" w:hAnsi="宋体"/>
                <w:szCs w:val="21"/>
              </w:rPr>
            </w:pPr>
            <w:r>
              <w:rPr>
                <w:rFonts w:ascii="宋体" w:hAnsi="宋体"/>
                <w:szCs w:val="21"/>
              </w:rPr>
              <w:t>推荐排序：</w:t>
            </w:r>
            <w:bookmarkStart w:id="0" w:name="_GoBack"/>
            <w:bookmarkEnd w:id="0"/>
            <w:r>
              <w:rPr>
                <w:rFonts w:hint="eastAsia" w:ascii="宋体" w:hAnsi="宋体"/>
                <w:szCs w:val="21"/>
                <w:lang w:val="en-US" w:eastAsia="zh-CN"/>
              </w:rPr>
              <w:t>8</w:t>
            </w:r>
            <w:r>
              <w:rPr>
                <w:rFonts w:ascii="宋体" w:hAnsi="宋体"/>
                <w:szCs w:val="21"/>
              </w:rPr>
              <w:t>名</w:t>
            </w:r>
          </w:p>
          <w:p>
            <w:pPr>
              <w:jc w:val="center"/>
              <w:rPr>
                <w:rFonts w:ascii="宋体" w:hAnsi="宋体"/>
                <w:szCs w:val="21"/>
              </w:rPr>
            </w:pPr>
            <w:r>
              <w:rPr>
                <w:rFonts w:ascii="宋体" w:hAnsi="宋体"/>
                <w:szCs w:val="21"/>
              </w:rPr>
              <w:t>单位共推荐：</w:t>
            </w:r>
            <w:r>
              <w:rPr>
                <w:rFonts w:hint="eastAsia" w:ascii="宋体" w:hAnsi="宋体"/>
                <w:szCs w:val="21"/>
                <w:lang w:val="en-US" w:eastAsia="zh-CN"/>
              </w:rPr>
              <w:t>8</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全额事业</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0316-2186715</w:t>
            </w:r>
          </w:p>
        </w:tc>
      </w:tr>
      <w:tr>
        <w:tblPrEx>
          <w:tblLayout w:type="fixed"/>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申报人符合申报评审条件情况</w:t>
            </w:r>
          </w:p>
        </w:tc>
      </w:tr>
      <w:tr>
        <w:tblPrEx>
          <w:tblLayout w:type="fixed"/>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内             容</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469"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毕业时间</w:t>
            </w:r>
          </w:p>
        </w:tc>
        <w:tc>
          <w:tcPr>
            <w:tcW w:w="160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位</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469" w:type="dxa"/>
            <w:gridSpan w:val="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2006年6月</w:t>
            </w:r>
          </w:p>
        </w:tc>
        <w:tc>
          <w:tcPr>
            <w:tcW w:w="1604" w:type="dxa"/>
            <w:gridSpan w:val="4"/>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廊坊师范学院</w:t>
            </w:r>
          </w:p>
        </w:tc>
        <w:tc>
          <w:tcPr>
            <w:tcW w:w="1464" w:type="dxa"/>
            <w:gridSpan w:val="2"/>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英语教育</w:t>
            </w:r>
          </w:p>
        </w:tc>
        <w:tc>
          <w:tcPr>
            <w:tcW w:w="1465"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专科</w:t>
            </w:r>
          </w:p>
        </w:tc>
        <w:tc>
          <w:tcPr>
            <w:tcW w:w="1009" w:type="dxa"/>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无</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469" w:type="dxa"/>
            <w:gridSpan w:val="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2008年6月</w:t>
            </w:r>
          </w:p>
        </w:tc>
        <w:tc>
          <w:tcPr>
            <w:tcW w:w="1604" w:type="dxa"/>
            <w:gridSpan w:val="4"/>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唐山师范学院</w:t>
            </w:r>
          </w:p>
        </w:tc>
        <w:tc>
          <w:tcPr>
            <w:tcW w:w="1464" w:type="dxa"/>
            <w:gridSpan w:val="2"/>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英语</w:t>
            </w:r>
          </w:p>
        </w:tc>
        <w:tc>
          <w:tcPr>
            <w:tcW w:w="1465"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文学学士</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469"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取得现任职资格年限</w:t>
            </w:r>
          </w:p>
        </w:tc>
        <w:tc>
          <w:tcPr>
            <w:tcW w:w="5542" w:type="dxa"/>
            <w:gridSpan w:val="10"/>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 xml:space="preserve">  </w:t>
            </w:r>
            <w:r>
              <w:rPr>
                <w:rFonts w:hint="eastAsia" w:ascii="宋体" w:hAnsi="宋体"/>
                <w:szCs w:val="21"/>
                <w:lang w:val="en-US" w:eastAsia="zh-CN"/>
              </w:rPr>
              <w:t>2016</w:t>
            </w:r>
            <w:r>
              <w:rPr>
                <w:rFonts w:ascii="宋体" w:hAnsi="宋体"/>
                <w:szCs w:val="21"/>
              </w:rPr>
              <w:t>年</w:t>
            </w:r>
            <w:r>
              <w:rPr>
                <w:rFonts w:hint="eastAsia" w:ascii="宋体" w:hAnsi="宋体"/>
                <w:szCs w:val="21"/>
                <w:lang w:val="en-US" w:eastAsia="zh-CN"/>
              </w:rPr>
              <w:t>12</w:t>
            </w:r>
            <w:r>
              <w:rPr>
                <w:rFonts w:ascii="宋体" w:hAnsi="宋体"/>
                <w:szCs w:val="21"/>
              </w:rPr>
              <w:t>月通过</w:t>
            </w:r>
            <w:r>
              <w:rPr>
                <w:rFonts w:hint="eastAsia" w:ascii="宋体" w:hAnsi="宋体"/>
                <w:szCs w:val="21"/>
                <w:lang w:val="en-US" w:eastAsia="zh-CN"/>
              </w:rPr>
              <w:t xml:space="preserve"> </w:t>
            </w:r>
            <w:r>
              <w:rPr>
                <w:rFonts w:ascii="宋体" w:hAnsi="宋体"/>
                <w:szCs w:val="21"/>
              </w:rPr>
              <w:t>评审</w:t>
            </w:r>
            <w:r>
              <w:rPr>
                <w:rFonts w:hint="eastAsia" w:ascii="宋体" w:hAnsi="宋体"/>
                <w:szCs w:val="21"/>
                <w:lang w:val="en-US" w:eastAsia="zh-CN"/>
              </w:rPr>
              <w:t xml:space="preserve"> </w:t>
            </w:r>
            <w:r>
              <w:rPr>
                <w:rFonts w:ascii="宋体" w:hAnsi="宋体"/>
                <w:szCs w:val="21"/>
              </w:rPr>
              <w:t xml:space="preserve">取得；满 </w:t>
            </w:r>
            <w:r>
              <w:rPr>
                <w:rFonts w:hint="eastAsia" w:ascii="宋体" w:hAnsi="宋体"/>
                <w:szCs w:val="21"/>
                <w:lang w:val="en-US" w:eastAsia="zh-CN"/>
              </w:rPr>
              <w:t>8</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外语：        年       月取得       级      分</w:t>
            </w:r>
          </w:p>
        </w:tc>
      </w:tr>
      <w:tr>
        <w:tblPrEx>
          <w:tblLayout w:type="fixed"/>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计算机应用能力 ：      年       月取得       级      分</w:t>
            </w:r>
          </w:p>
        </w:tc>
      </w:tr>
      <w:tr>
        <w:tblPrEx>
          <w:tblLayout w:type="fixed"/>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参考、免考理由：</w:t>
            </w:r>
          </w:p>
        </w:tc>
      </w:tr>
      <w:tr>
        <w:tblPrEx>
          <w:tblLayout w:type="fixed"/>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eastAsia="zh-CN"/>
              </w:rPr>
            </w:pPr>
            <w:r>
              <w:rPr>
                <w:rFonts w:ascii="宋体" w:hAnsi="宋体"/>
                <w:szCs w:val="21"/>
              </w:rPr>
              <w:t xml:space="preserve">取得现任职资格后，年度考核共  </w:t>
            </w:r>
            <w:r>
              <w:rPr>
                <w:rFonts w:hint="eastAsia" w:ascii="宋体" w:hAnsi="宋体"/>
                <w:szCs w:val="21"/>
                <w:lang w:val="en-US" w:eastAsia="zh-CN"/>
              </w:rPr>
              <w:t>8</w:t>
            </w:r>
            <w:r>
              <w:rPr>
                <w:rFonts w:ascii="宋体" w:hAnsi="宋体"/>
                <w:szCs w:val="21"/>
              </w:rPr>
              <w:t xml:space="preserve">  次，其中优秀  </w:t>
            </w:r>
            <w:r>
              <w:rPr>
                <w:rFonts w:hint="eastAsia" w:ascii="宋体" w:hAnsi="宋体"/>
                <w:szCs w:val="21"/>
                <w:lang w:val="en-US" w:eastAsia="zh-CN"/>
              </w:rPr>
              <w:t>0</w:t>
            </w:r>
            <w:r>
              <w:rPr>
                <w:rFonts w:ascii="宋体" w:hAnsi="宋体"/>
                <w:szCs w:val="21"/>
              </w:rPr>
              <w:t xml:space="preserve">   次，合格   </w:t>
            </w:r>
            <w:r>
              <w:rPr>
                <w:rFonts w:hint="eastAsia" w:ascii="宋体" w:hAnsi="宋体"/>
                <w:szCs w:val="21"/>
                <w:lang w:val="en-US" w:eastAsia="zh-CN"/>
              </w:rPr>
              <w:t>8</w:t>
            </w:r>
            <w:r>
              <w:rPr>
                <w:rFonts w:ascii="宋体" w:hAnsi="宋体"/>
                <w:szCs w:val="21"/>
              </w:rPr>
              <w:t xml:space="preserve">  次，基本合格及以下   </w:t>
            </w:r>
            <w:r>
              <w:rPr>
                <w:rFonts w:hint="eastAsia" w:ascii="宋体" w:hAnsi="宋体"/>
                <w:szCs w:val="21"/>
                <w:lang w:val="en-US" w:eastAsia="zh-CN"/>
              </w:rPr>
              <w:t>0</w:t>
            </w:r>
            <w:r>
              <w:rPr>
                <w:rFonts w:ascii="宋体" w:hAnsi="宋体"/>
                <w:szCs w:val="21"/>
              </w:rPr>
              <w:t xml:space="preserve">  次。</w:t>
            </w:r>
            <w:r>
              <w:rPr>
                <w:rFonts w:hint="eastAsia" w:ascii="宋体" w:hAnsi="宋体"/>
                <w:szCs w:val="21"/>
                <w:lang w:val="en-US" w:eastAsia="zh-CN"/>
              </w:rPr>
              <w:t xml:space="preserve"> </w:t>
            </w:r>
          </w:p>
        </w:tc>
      </w:tr>
      <w:tr>
        <w:tblPrEx>
          <w:tblLayout w:type="fixed"/>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szCs w:val="21"/>
                <w:lang w:val="en-US" w:eastAsia="zh-CN"/>
              </w:rPr>
              <w:t>2016</w:t>
            </w:r>
            <w:r>
              <w:rPr>
                <w:rFonts w:ascii="宋体" w:hAnsi="宋体"/>
                <w:szCs w:val="21"/>
              </w:rPr>
              <w:t xml:space="preserve">年  </w:t>
            </w:r>
            <w:r>
              <w:rPr>
                <w:rFonts w:hint="eastAsia" w:ascii="宋体" w:hAnsi="宋体"/>
                <w:szCs w:val="21"/>
                <w:lang w:val="en-US" w:eastAsia="zh-CN"/>
              </w:rPr>
              <w:t>12</w:t>
            </w:r>
            <w:r>
              <w:rPr>
                <w:rFonts w:ascii="宋体" w:hAnsi="宋体"/>
                <w:szCs w:val="21"/>
              </w:rPr>
              <w:t xml:space="preserve"> 月至</w:t>
            </w:r>
            <w:r>
              <w:rPr>
                <w:rFonts w:hint="eastAsia" w:ascii="宋体" w:hAnsi="宋体"/>
                <w:szCs w:val="21"/>
                <w:lang w:val="en-US" w:eastAsia="zh-CN"/>
              </w:rPr>
              <w:t>2024</w:t>
            </w:r>
            <w:r>
              <w:rPr>
                <w:rFonts w:ascii="宋体" w:hAnsi="宋体"/>
                <w:szCs w:val="21"/>
              </w:rPr>
              <w:t xml:space="preserve">年 </w:t>
            </w:r>
            <w:r>
              <w:rPr>
                <w:rFonts w:hint="eastAsia" w:ascii="宋体" w:hAnsi="宋体"/>
                <w:szCs w:val="21"/>
                <w:lang w:val="en-US" w:eastAsia="zh-CN"/>
              </w:rPr>
              <w:t>8</w:t>
            </w:r>
            <w:r>
              <w:rPr>
                <w:rFonts w:ascii="宋体" w:hAnsi="宋体"/>
                <w:szCs w:val="21"/>
              </w:rPr>
              <w:t xml:space="preserve"> 月，满  </w:t>
            </w:r>
            <w:r>
              <w:rPr>
                <w:rFonts w:hint="eastAsia" w:ascii="宋体" w:hAnsi="宋体"/>
                <w:szCs w:val="21"/>
                <w:lang w:val="en-US" w:eastAsia="zh-CN"/>
              </w:rPr>
              <w:t>8</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szCs w:val="21"/>
                <w:lang w:val="en-US" w:eastAsia="zh-CN"/>
              </w:rPr>
              <w:t>2016</w:t>
            </w:r>
            <w:r>
              <w:rPr>
                <w:rFonts w:ascii="宋体" w:hAnsi="宋体"/>
                <w:szCs w:val="21"/>
              </w:rPr>
              <w:t>年</w:t>
            </w:r>
            <w:r>
              <w:rPr>
                <w:rFonts w:hint="eastAsia" w:ascii="宋体" w:hAnsi="宋体"/>
                <w:szCs w:val="21"/>
                <w:lang w:val="en-US" w:eastAsia="zh-CN"/>
              </w:rPr>
              <w:t>12</w:t>
            </w:r>
            <w:r>
              <w:rPr>
                <w:rFonts w:ascii="宋体" w:hAnsi="宋体"/>
                <w:szCs w:val="21"/>
              </w:rPr>
              <w:t xml:space="preserve">月至 </w:t>
            </w:r>
            <w:r>
              <w:rPr>
                <w:rFonts w:hint="eastAsia" w:ascii="宋体" w:hAnsi="宋体"/>
                <w:szCs w:val="21"/>
                <w:lang w:val="en-US" w:eastAsia="zh-CN"/>
              </w:rPr>
              <w:t>2020</w:t>
            </w:r>
            <w:r>
              <w:rPr>
                <w:rFonts w:ascii="宋体" w:hAnsi="宋体"/>
                <w:szCs w:val="21"/>
              </w:rPr>
              <w:t xml:space="preserve">年 </w:t>
            </w:r>
            <w:r>
              <w:rPr>
                <w:rFonts w:hint="eastAsia" w:ascii="宋体" w:hAnsi="宋体"/>
                <w:szCs w:val="21"/>
                <w:lang w:val="en-US" w:eastAsia="zh-CN"/>
              </w:rPr>
              <w:t>2</w:t>
            </w:r>
            <w:r>
              <w:rPr>
                <w:rFonts w:ascii="宋体" w:hAnsi="宋体"/>
                <w:szCs w:val="21"/>
              </w:rPr>
              <w:t xml:space="preserve"> 月，满  </w:t>
            </w:r>
            <w:r>
              <w:rPr>
                <w:rFonts w:hint="eastAsia" w:ascii="宋体" w:hAnsi="宋体"/>
                <w:szCs w:val="21"/>
                <w:lang w:val="en-US" w:eastAsia="zh-CN"/>
              </w:rPr>
              <w:t>3</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2751"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lang w:val="en-US" w:eastAsia="zh-CN"/>
              </w:rPr>
              <w:t>任现职以来，具备较强的英语教学能力，能出色的完成教学工作，教学成绩优异。 能准确把握高考相关信息，与各位老师进行交流。耐心指导青年教师提高业务水平和教育教学水平。认真钻研校本研修。支教过程中，积极参加交流活动。班主任工作中，踏实肯干，班级管理尽职尽责。</w:t>
            </w:r>
          </w:p>
        </w:tc>
      </w:tr>
      <w:tr>
        <w:tblPrEx>
          <w:tblLayout w:type="fixed"/>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noWrap w:val="0"/>
            <w:vAlign w:val="center"/>
          </w:tcPr>
          <w:p>
            <w:pPr>
              <w:rPr>
                <w:rFonts w:hint="eastAsia" w:ascii="宋体" w:hAnsi="宋体"/>
                <w:szCs w:val="21"/>
                <w:lang w:val="en-US" w:eastAsia="zh-CN"/>
              </w:rPr>
            </w:pPr>
            <w:r>
              <w:rPr>
                <w:rFonts w:hint="eastAsia" w:ascii="宋体" w:hAnsi="宋体"/>
                <w:szCs w:val="21"/>
                <w:lang w:val="en-US" w:eastAsia="zh-CN"/>
              </w:rPr>
              <w:t xml:space="preserve"> 2023-2024第一学期期末考试中，教学成绩优异，被评为“优秀教师” 廊坊市第七中学</w:t>
            </w:r>
          </w:p>
          <w:p>
            <w:pPr>
              <w:rPr>
                <w:rFonts w:hint="default" w:ascii="宋体" w:hAnsi="宋体"/>
                <w:szCs w:val="21"/>
                <w:lang w:val="en-US" w:eastAsia="zh-CN"/>
              </w:rPr>
            </w:pPr>
            <w:r>
              <w:rPr>
                <w:rFonts w:hint="eastAsia" w:ascii="宋体" w:hAnsi="宋体"/>
                <w:szCs w:val="21"/>
                <w:lang w:val="en-US" w:eastAsia="zh-CN"/>
              </w:rPr>
              <w:t>2023年高考中，成绩显著，被评为“高考功勋教师” 廊坊市第七中学</w:t>
            </w:r>
          </w:p>
        </w:tc>
      </w:tr>
      <w:tr>
        <w:tblPrEx>
          <w:tblLayout w:type="fixed"/>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noWrap w:val="0"/>
            <w:vAlign w:val="center"/>
          </w:tcPr>
          <w:p>
            <w:pPr>
              <w:ind w:firstLine="420" w:firstLineChars="200"/>
              <w:rPr>
                <w:rFonts w:hint="eastAsia" w:ascii="宋体" w:hAnsi="宋体" w:eastAsia="宋体"/>
                <w:szCs w:val="21"/>
                <w:lang w:eastAsia="zh-CN"/>
              </w:rPr>
            </w:pPr>
            <w:r>
              <w:rPr>
                <w:rFonts w:hint="eastAsia" w:ascii="宋体" w:hAnsi="宋体"/>
                <w:szCs w:val="21"/>
                <w:lang w:val="en-US" w:eastAsia="zh-CN"/>
              </w:rPr>
              <w:t>无</w:t>
            </w:r>
          </w:p>
        </w:tc>
      </w:tr>
      <w:tr>
        <w:tblPrEx>
          <w:tblLayout w:type="fixed"/>
          <w:tblCellMar>
            <w:top w:w="0" w:type="dxa"/>
            <w:left w:w="108" w:type="dxa"/>
            <w:bottom w:w="0" w:type="dxa"/>
            <w:right w:w="108" w:type="dxa"/>
          </w:tblCellMar>
        </w:tblPrEx>
        <w:trPr>
          <w:trHeight w:val="1318"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hint="eastAsia" w:ascii="宋体" w:hAnsi="宋体"/>
                <w:szCs w:val="21"/>
                <w:lang w:val="en-US" w:eastAsia="zh-CN"/>
              </w:rPr>
            </w:pPr>
            <w:r>
              <w:rPr>
                <w:rFonts w:hint="eastAsia" w:ascii="宋体" w:hAnsi="宋体"/>
                <w:szCs w:val="21"/>
                <w:lang w:val="en-US" w:eastAsia="zh-CN"/>
              </w:rPr>
              <w:t xml:space="preserve"> 《合理运用思维导图促进英语写作效率》，《知与学》2021年第22期，与从事专业相同，-------------第180页</w:t>
            </w:r>
          </w:p>
          <w:p>
            <w:pPr>
              <w:rPr>
                <w:rFonts w:hint="default" w:ascii="宋体" w:hAnsi="宋体"/>
                <w:szCs w:val="21"/>
                <w:lang w:val="en-US" w:eastAsia="zh-CN"/>
              </w:rPr>
            </w:pPr>
            <w:r>
              <w:rPr>
                <w:rFonts w:hint="eastAsia" w:ascii="宋体" w:hAnsi="宋体"/>
                <w:szCs w:val="21"/>
                <w:lang w:val="en-US" w:eastAsia="zh-CN"/>
              </w:rPr>
              <w:t>《借助趣味教学法打造高中英语高效课堂的实践探索》，《时代教育》2024年第12期，与从事专业相同，------------第90页</w:t>
            </w:r>
          </w:p>
        </w:tc>
      </w:tr>
      <w:tr>
        <w:tblPrEx>
          <w:tblLayout w:type="fixed"/>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eastAsia="zh-CN"/>
              </w:rPr>
            </w:pPr>
            <w:r>
              <w:rPr>
                <w:rFonts w:hint="eastAsia" w:ascii="宋体" w:hAnsi="宋体"/>
                <w:color w:val="000000"/>
                <w:szCs w:val="21"/>
                <w:lang w:val="en-US" w:eastAsia="zh-CN"/>
              </w:rPr>
              <w:t xml:space="preserve"> </w:t>
            </w:r>
          </w:p>
        </w:tc>
      </w:tr>
      <w:tr>
        <w:tblPrEx>
          <w:tblLayout w:type="fixed"/>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noWrap w:val="0"/>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noWrap w:val="0"/>
            <w:vAlign w:val="top"/>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MDI5ODE2ZWRiZjhmNzE2MDhjMGQ4ZTViNDY0N2IifQ=="/>
  </w:docVars>
  <w:rsids>
    <w:rsidRoot w:val="67C00BB0"/>
    <w:rsid w:val="1B735AA2"/>
    <w:rsid w:val="3EFE1347"/>
    <w:rsid w:val="5782672A"/>
    <w:rsid w:val="5D606C70"/>
    <w:rsid w:val="62EC3D1E"/>
    <w:rsid w:val="67C00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1160</Words>
  <Characters>1246</Characters>
  <Lines>0</Lines>
  <Paragraphs>0</Paragraphs>
  <TotalTime>24</TotalTime>
  <ScaleCrop>false</ScaleCrop>
  <LinksUpToDate>false</LinksUpToDate>
  <CharactersWithSpaces>1826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2024-07-22T03:47:00Z</dcterms:created>
  <dc:creator>小满</dc:creator>
  <cp:lastModifiedBy>acer</cp:lastModifiedBy>
  <dcterms:modified xsi:type="dcterms:W3CDTF">2024-07-31T08:55:58Z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959F924BDA444C8AA57E67A39404E5D6_13</vt:lpwstr>
  </property>
</Properties>
</file>